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53BC" w:rsidRDefault="007D53B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-209550</wp:posOffset>
                </wp:positionV>
                <wp:extent cx="8191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BC" w:rsidRDefault="007D53BC" w:rsidP="007D53BC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8.75pt;margin-top:-16.5pt;width:6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" fillcolor="white [3201]" strokeweight=".5pt">
                <v:textbox>
                  <w:txbxContent>
                    <w:p w:rsidR="007D53BC" w:rsidRDefault="007D53BC" w:rsidP="007D53BC">
                      <w:pPr>
                        <w:jc w:val="center"/>
                      </w:pPr>
                      <w: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410"/>
        <w:gridCol w:w="5850"/>
      </w:tblGrid>
      <w:tr w:rsidR="0073726C" w:rsidRPr="00187292" w:rsidTr="006331E1">
        <w:trPr>
          <w:trHeight w:val="1440"/>
        </w:trPr>
        <w:tc>
          <w:tcPr>
            <w:tcW w:w="4410" w:type="dxa"/>
            <w:shd w:val="clear" w:color="auto" w:fill="auto"/>
          </w:tcPr>
          <w:p w:rsidR="0073726C" w:rsidRPr="004B6ABD" w:rsidRDefault="0040103F" w:rsidP="005770EB">
            <w:r>
              <w:t xml:space="preserve">        </w:t>
            </w:r>
            <w:r w:rsidR="0073726C" w:rsidRPr="0040103F">
              <w:t>ỦY B</w:t>
            </w:r>
            <w:r w:rsidR="0073726C" w:rsidRPr="004B6ABD">
              <w:t>AN NHÂN DÂN QUẬN 7</w:t>
            </w:r>
          </w:p>
          <w:p w:rsidR="0073726C" w:rsidRPr="002B343F" w:rsidRDefault="005C1A4E" w:rsidP="006331E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TRƯỜNG: </w:t>
            </w:r>
            <w:r w:rsidRPr="005C1A4E">
              <w:rPr>
                <w:sz w:val="26"/>
                <w:szCs w:val="26"/>
              </w:rPr>
              <w:t>. . . . . . . . . . . . . . . . . . . .</w:t>
            </w:r>
          </w:p>
          <w:p w:rsidR="0073726C" w:rsidRPr="008F12E5" w:rsidRDefault="00341B12" w:rsidP="006331E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B75135F" wp14:editId="05750A7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57149</wp:posOffset>
                      </wp:positionV>
                      <wp:extent cx="8775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4.5pt" to="13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qiHAIAADUEAAAOAAAAZHJzL2Uyb0RvYy54bWysU8GO2jAQvVfqP1i+QxIaFo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"/>
                  </w:pict>
                </mc:Fallback>
              </mc:AlternateContent>
            </w:r>
          </w:p>
          <w:p w:rsidR="0073726C" w:rsidRPr="00EA57C6" w:rsidRDefault="0073726C" w:rsidP="005C1A4E">
            <w:pPr>
              <w:jc w:val="center"/>
              <w:rPr>
                <w:sz w:val="26"/>
                <w:szCs w:val="26"/>
              </w:rPr>
            </w:pPr>
            <w:r w:rsidRPr="00EA57C6">
              <w:rPr>
                <w:sz w:val="26"/>
                <w:szCs w:val="26"/>
              </w:rPr>
              <w:t xml:space="preserve">Số: </w:t>
            </w:r>
            <w:r w:rsidR="005C1A4E">
              <w:rPr>
                <w:sz w:val="26"/>
                <w:szCs w:val="26"/>
              </w:rPr>
              <w:t>. . . . . .</w:t>
            </w:r>
            <w:r w:rsidRPr="00EA57C6">
              <w:rPr>
                <w:sz w:val="26"/>
                <w:szCs w:val="26"/>
              </w:rPr>
              <w:t>/BC</w:t>
            </w:r>
            <w:r w:rsidR="0040103F">
              <w:rPr>
                <w:sz w:val="26"/>
                <w:szCs w:val="26"/>
              </w:rPr>
              <w:t>-</w:t>
            </w:r>
            <w:r w:rsidR="005C1A4E">
              <w:rPr>
                <w:sz w:val="26"/>
                <w:szCs w:val="26"/>
              </w:rPr>
              <w:t xml:space="preserve"> . . . . . . .</w:t>
            </w:r>
          </w:p>
        </w:tc>
        <w:tc>
          <w:tcPr>
            <w:tcW w:w="5850" w:type="dxa"/>
            <w:shd w:val="clear" w:color="auto" w:fill="auto"/>
          </w:tcPr>
          <w:p w:rsidR="0073726C" w:rsidRPr="002B343F" w:rsidRDefault="0073726C" w:rsidP="006331E1">
            <w:pPr>
              <w:jc w:val="center"/>
              <w:rPr>
                <w:b/>
                <w:sz w:val="26"/>
                <w:szCs w:val="26"/>
              </w:rPr>
            </w:pPr>
            <w:r w:rsidRPr="002B343F">
              <w:rPr>
                <w:b/>
                <w:sz w:val="26"/>
                <w:szCs w:val="26"/>
              </w:rPr>
              <w:t>CỘNG HÒA XÃ HỘI CHỦ NGHĨA VIỆT NAM</w:t>
            </w:r>
          </w:p>
          <w:p w:rsidR="0073726C" w:rsidRPr="002B343F" w:rsidRDefault="0073726C" w:rsidP="006331E1">
            <w:pPr>
              <w:jc w:val="center"/>
              <w:rPr>
                <w:b/>
                <w:sz w:val="26"/>
                <w:szCs w:val="26"/>
              </w:rPr>
            </w:pPr>
            <w:r w:rsidRPr="002B343F">
              <w:rPr>
                <w:b/>
                <w:sz w:val="26"/>
                <w:szCs w:val="26"/>
              </w:rPr>
              <w:t>Độc lập - Tự do - Hạnh phúc</w:t>
            </w:r>
          </w:p>
          <w:p w:rsidR="0073726C" w:rsidRPr="008F12E5" w:rsidRDefault="00341B12" w:rsidP="006331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1F40E2" wp14:editId="28090D2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61594</wp:posOffset>
                      </wp:positionV>
                      <wp:extent cx="200914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4.85pt" to="21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0m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"/>
                  </w:pict>
                </mc:Fallback>
              </mc:AlternateContent>
            </w:r>
          </w:p>
          <w:p w:rsidR="0073726C" w:rsidRPr="002B343F" w:rsidRDefault="0073726C" w:rsidP="005C1A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Quận 7</w:t>
            </w:r>
            <w:r w:rsidRPr="002B343F">
              <w:rPr>
                <w:i/>
                <w:sz w:val="26"/>
                <w:szCs w:val="26"/>
              </w:rPr>
              <w:t xml:space="preserve">, ngày </w:t>
            </w:r>
            <w:r w:rsidR="0040103F">
              <w:rPr>
                <w:i/>
                <w:sz w:val="26"/>
                <w:szCs w:val="26"/>
              </w:rPr>
              <w:t xml:space="preserve"> </w:t>
            </w:r>
            <w:r w:rsidR="0077017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tháng   </w:t>
            </w:r>
            <w:r w:rsidR="0040103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năm </w:t>
            </w:r>
          </w:p>
        </w:tc>
      </w:tr>
    </w:tbl>
    <w:p w:rsidR="00BA674C" w:rsidRDefault="0073726C" w:rsidP="0073726C">
      <w:pPr>
        <w:jc w:val="center"/>
        <w:rPr>
          <w:b/>
          <w:sz w:val="28"/>
          <w:szCs w:val="28"/>
        </w:rPr>
      </w:pPr>
      <w:r w:rsidRPr="004F6B65">
        <w:rPr>
          <w:b/>
          <w:sz w:val="28"/>
          <w:szCs w:val="28"/>
        </w:rPr>
        <w:t xml:space="preserve">BÁO CÁO </w:t>
      </w:r>
    </w:p>
    <w:p w:rsidR="0073726C" w:rsidRDefault="0040103F" w:rsidP="00BA6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công tác phổ bi</w:t>
      </w:r>
      <w:r w:rsidR="005C1A4E">
        <w:rPr>
          <w:b/>
          <w:sz w:val="28"/>
          <w:szCs w:val="28"/>
        </w:rPr>
        <w:t xml:space="preserve">ến, giáo </w:t>
      </w:r>
      <w:r w:rsidR="007D53BC">
        <w:rPr>
          <w:b/>
          <w:sz w:val="28"/>
          <w:szCs w:val="28"/>
        </w:rPr>
        <w:t>dục pháp luật năm 2019</w:t>
      </w:r>
    </w:p>
    <w:p w:rsidR="007D53BC" w:rsidRPr="007D53BC" w:rsidRDefault="007D53BC" w:rsidP="00BA674C">
      <w:pPr>
        <w:jc w:val="center"/>
        <w:rPr>
          <w:sz w:val="28"/>
          <w:szCs w:val="28"/>
        </w:rPr>
      </w:pPr>
      <w:r w:rsidRPr="007D53BC">
        <w:rPr>
          <w:sz w:val="28"/>
          <w:szCs w:val="28"/>
        </w:rPr>
        <w:t>(Từ 01/01/2019 đến 31/12/2019)</w:t>
      </w:r>
    </w:p>
    <w:p w:rsidR="0073726C" w:rsidRDefault="0073726C" w:rsidP="0073726C">
      <w:pPr>
        <w:jc w:val="center"/>
        <w:rPr>
          <w:b/>
          <w:sz w:val="28"/>
          <w:szCs w:val="28"/>
        </w:rPr>
      </w:pPr>
      <w:r w:rsidRPr="00CA317F">
        <w:rPr>
          <w:b/>
          <w:sz w:val="28"/>
          <w:szCs w:val="28"/>
        </w:rPr>
        <w:t>-------------------</w:t>
      </w:r>
    </w:p>
    <w:p w:rsidR="00BA674C" w:rsidRPr="0040103F" w:rsidRDefault="00BA674C" w:rsidP="007D53B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Căn cứ </w:t>
      </w:r>
      <w:r w:rsidR="005C1A4E">
        <w:rPr>
          <w:bCs/>
          <w:spacing w:val="2"/>
          <w:sz w:val="28"/>
          <w:szCs w:val="28"/>
        </w:rPr>
        <w:t>. . . . . . . . . . . . . . . . . . . . . . . . . . . . . . . . . . . . . . . . . . . . . . . . . . . . . . .</w:t>
      </w:r>
    </w:p>
    <w:p w:rsidR="0040103F" w:rsidRPr="005C1A4E" w:rsidRDefault="005C1A4E" w:rsidP="007D53B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  <w:bdr w:val="none" w:sz="0" w:space="0" w:color="auto" w:frame="1"/>
        </w:rPr>
        <w:t xml:space="preserve">Trường </w:t>
      </w:r>
      <w:r>
        <w:rPr>
          <w:bCs/>
          <w:spacing w:val="2"/>
          <w:sz w:val="28"/>
          <w:szCs w:val="28"/>
        </w:rPr>
        <w:t>. . . . . . . . . . . . . . . . . . . . . . . . . . . . . . . . . . .</w:t>
      </w:r>
      <w:r w:rsidR="00BA674C">
        <w:rPr>
          <w:bCs/>
          <w:spacing w:val="2"/>
          <w:sz w:val="28"/>
          <w:szCs w:val="28"/>
          <w:bdr w:val="none" w:sz="0" w:space="0" w:color="auto" w:frame="1"/>
        </w:rPr>
        <w:t xml:space="preserve">báo cáo </w:t>
      </w:r>
      <w:r w:rsidR="0040103F">
        <w:rPr>
          <w:sz w:val="28"/>
          <w:szCs w:val="28"/>
        </w:rPr>
        <w:t>k</w:t>
      </w:r>
      <w:r w:rsidR="0040103F" w:rsidRPr="0040103F">
        <w:rPr>
          <w:sz w:val="28"/>
          <w:szCs w:val="28"/>
        </w:rPr>
        <w:t xml:space="preserve">ết quả công tác phổ biến, giáo dục pháp luật </w:t>
      </w:r>
      <w:r>
        <w:rPr>
          <w:bCs/>
          <w:spacing w:val="2"/>
          <w:sz w:val="28"/>
          <w:szCs w:val="28"/>
        </w:rPr>
        <w:t xml:space="preserve">. . . . . . . . . . . . . . . . . </w:t>
      </w:r>
      <w:r w:rsidR="0073726C">
        <w:rPr>
          <w:bCs/>
          <w:spacing w:val="2"/>
          <w:sz w:val="28"/>
          <w:szCs w:val="28"/>
          <w:bdr w:val="none" w:sz="0" w:space="0" w:color="auto" w:frame="1"/>
        </w:rPr>
        <w:t xml:space="preserve">như sau: </w:t>
      </w:r>
    </w:p>
    <w:p w:rsidR="0040103F" w:rsidRDefault="0040103F" w:rsidP="007D53BC">
      <w:pPr>
        <w:shd w:val="clear" w:color="auto" w:fill="FFFFFF"/>
        <w:spacing w:before="120" w:after="120"/>
        <w:ind w:firstLine="720"/>
        <w:jc w:val="both"/>
        <w:rPr>
          <w:b/>
          <w:sz w:val="28"/>
          <w:szCs w:val="28"/>
        </w:rPr>
      </w:pPr>
      <w:r w:rsidRPr="001005C2">
        <w:rPr>
          <w:b/>
          <w:bCs/>
          <w:spacing w:val="2"/>
          <w:sz w:val="28"/>
          <w:szCs w:val="28"/>
          <w:bdr w:val="none" w:sz="0" w:space="0" w:color="auto" w:frame="1"/>
        </w:rPr>
        <w:t xml:space="preserve">I. </w:t>
      </w:r>
      <w:r w:rsidR="001005C2" w:rsidRPr="001005C2">
        <w:rPr>
          <w:b/>
          <w:bCs/>
          <w:spacing w:val="2"/>
          <w:sz w:val="28"/>
          <w:szCs w:val="28"/>
          <w:bdr w:val="none" w:sz="0" w:space="0" w:color="auto" w:frame="1"/>
        </w:rPr>
        <w:t xml:space="preserve">Công tác lãnh đạo, chỉ đạo của cấp ủy Đảng đối với hoạt động </w:t>
      </w:r>
      <w:r w:rsidR="001005C2" w:rsidRPr="001005C2">
        <w:rPr>
          <w:b/>
          <w:sz w:val="28"/>
          <w:szCs w:val="28"/>
        </w:rPr>
        <w:t>phổ biến, giáo dục pháp luật</w:t>
      </w:r>
      <w:r w:rsidR="001005C2">
        <w:rPr>
          <w:b/>
          <w:sz w:val="28"/>
          <w:szCs w:val="28"/>
        </w:rPr>
        <w:t>:</w:t>
      </w:r>
    </w:p>
    <w:p w:rsidR="001005C2" w:rsidRPr="005C1A4E" w:rsidRDefault="001005C2" w:rsidP="007D53BC">
      <w:pPr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5C1A4E">
        <w:rPr>
          <w:sz w:val="28"/>
          <w:szCs w:val="28"/>
        </w:rPr>
        <w:t xml:space="preserve">1. Việc quán triệt các văn bản của Đảng về </w:t>
      </w:r>
      <w:r w:rsidRPr="005C1A4E">
        <w:rPr>
          <w:bCs/>
          <w:spacing w:val="2"/>
          <w:sz w:val="28"/>
          <w:szCs w:val="28"/>
          <w:bdr w:val="none" w:sz="0" w:space="0" w:color="auto" w:frame="1"/>
        </w:rPr>
        <w:t xml:space="preserve">hoạt động </w:t>
      </w:r>
      <w:r w:rsidRPr="005C1A4E">
        <w:rPr>
          <w:sz w:val="28"/>
          <w:szCs w:val="28"/>
        </w:rPr>
        <w:t>phổ biến, giáo dục pháp luật:</w:t>
      </w:r>
    </w:p>
    <w:p w:rsidR="006331E1" w:rsidRPr="005C1A4E" w:rsidRDefault="001005C2" w:rsidP="007D53BC">
      <w:pPr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5C1A4E">
        <w:rPr>
          <w:sz w:val="28"/>
          <w:szCs w:val="28"/>
        </w:rPr>
        <w:t xml:space="preserve">2. </w:t>
      </w:r>
      <w:r w:rsidR="006331E1" w:rsidRPr="005C1A4E">
        <w:rPr>
          <w:sz w:val="28"/>
          <w:szCs w:val="28"/>
        </w:rPr>
        <w:t xml:space="preserve">Việc xây dựng, ban hành văn bản </w:t>
      </w:r>
      <w:r w:rsidR="006331E1" w:rsidRPr="005C1A4E">
        <w:rPr>
          <w:bCs/>
          <w:spacing w:val="2"/>
          <w:sz w:val="28"/>
          <w:szCs w:val="28"/>
          <w:bdr w:val="none" w:sz="0" w:space="0" w:color="auto" w:frame="1"/>
        </w:rPr>
        <w:t xml:space="preserve">chỉ đạo, triển khai hoạt động </w:t>
      </w:r>
      <w:r w:rsidR="006331E1" w:rsidRPr="005C1A4E">
        <w:rPr>
          <w:sz w:val="28"/>
          <w:szCs w:val="28"/>
        </w:rPr>
        <w:t>phổ biến, giáo dục pháp luật:</w:t>
      </w:r>
    </w:p>
    <w:p w:rsidR="006331E1" w:rsidRPr="006331E1" w:rsidRDefault="006331E1" w:rsidP="007D53BC">
      <w:pPr>
        <w:shd w:val="clear" w:color="auto" w:fill="FFFFFF"/>
        <w:spacing w:before="120" w:after="120"/>
        <w:ind w:firstLine="720"/>
        <w:jc w:val="both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6331E1">
        <w:rPr>
          <w:b/>
          <w:bCs/>
          <w:spacing w:val="2"/>
          <w:sz w:val="28"/>
          <w:szCs w:val="28"/>
          <w:bdr w:val="none" w:sz="0" w:space="0" w:color="auto" w:frame="1"/>
        </w:rPr>
        <w:t>II Kết quả triển khai:</w:t>
      </w:r>
    </w:p>
    <w:p w:rsidR="006331E1" w:rsidRPr="005C1A4E" w:rsidRDefault="006331E1" w:rsidP="007D53BC">
      <w:pPr>
        <w:shd w:val="clear" w:color="auto" w:fill="FFFFFF"/>
        <w:spacing w:before="120" w:after="120"/>
        <w:ind w:firstLine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 w:rsidRPr="005C1A4E">
        <w:rPr>
          <w:bCs/>
          <w:spacing w:val="2"/>
          <w:sz w:val="28"/>
          <w:szCs w:val="28"/>
          <w:bdr w:val="none" w:sz="0" w:space="0" w:color="auto" w:frame="1"/>
        </w:rPr>
        <w:t>1. Phổ biến trực tiếp:</w:t>
      </w:r>
    </w:p>
    <w:p w:rsidR="006331E1" w:rsidRPr="005C1A4E" w:rsidRDefault="006331E1" w:rsidP="007D53BC">
      <w:pPr>
        <w:shd w:val="clear" w:color="auto" w:fill="FFFFFF"/>
        <w:spacing w:before="120" w:after="120"/>
        <w:ind w:firstLine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 w:rsidRPr="005C1A4E">
        <w:rPr>
          <w:bCs/>
          <w:spacing w:val="2"/>
          <w:sz w:val="28"/>
          <w:szCs w:val="28"/>
          <w:bdr w:val="none" w:sz="0" w:space="0" w:color="auto" w:frame="1"/>
        </w:rPr>
        <w:t>2. Phổ biến thông qua hội thi:</w:t>
      </w:r>
    </w:p>
    <w:p w:rsidR="006331E1" w:rsidRPr="005C1A4E" w:rsidRDefault="006331E1" w:rsidP="007D53BC">
      <w:pPr>
        <w:shd w:val="clear" w:color="auto" w:fill="FFFFFF"/>
        <w:spacing w:before="120" w:after="120"/>
        <w:ind w:firstLine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 w:rsidRPr="005C1A4E">
        <w:rPr>
          <w:bCs/>
          <w:spacing w:val="2"/>
          <w:sz w:val="28"/>
          <w:szCs w:val="28"/>
          <w:bdr w:val="none" w:sz="0" w:space="0" w:color="auto" w:frame="1"/>
        </w:rPr>
        <w:t>3. Phổ biến thông qua in ấn, cấp phát tài liệu:</w:t>
      </w:r>
    </w:p>
    <w:p w:rsidR="006331E1" w:rsidRPr="005C1A4E" w:rsidRDefault="006331E1" w:rsidP="007D53BC">
      <w:pPr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5C1A4E">
        <w:rPr>
          <w:bCs/>
          <w:spacing w:val="2"/>
          <w:sz w:val="28"/>
          <w:szCs w:val="28"/>
          <w:bdr w:val="none" w:sz="0" w:space="0" w:color="auto" w:frame="1"/>
        </w:rPr>
        <w:t>4. Việc phổ biến</w:t>
      </w:r>
      <w:r w:rsidR="00625F9B" w:rsidRPr="005C1A4E">
        <w:rPr>
          <w:bCs/>
          <w:spacing w:val="2"/>
          <w:sz w:val="28"/>
          <w:szCs w:val="28"/>
          <w:bdr w:val="none" w:sz="0" w:space="0" w:color="auto" w:frame="1"/>
        </w:rPr>
        <w:t>,</w:t>
      </w:r>
      <w:r w:rsidRPr="005C1A4E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625F9B" w:rsidRPr="005C1A4E">
        <w:rPr>
          <w:sz w:val="28"/>
          <w:szCs w:val="28"/>
        </w:rPr>
        <w:t>giáo dục pháp luật trong nhà trường:</w:t>
      </w:r>
    </w:p>
    <w:p w:rsidR="00625F9B" w:rsidRPr="005C1A4E" w:rsidRDefault="00702E3C" w:rsidP="007D53BC">
      <w:pPr>
        <w:spacing w:before="120" w:after="120"/>
        <w:jc w:val="both"/>
        <w:rPr>
          <w:sz w:val="28"/>
          <w:szCs w:val="28"/>
        </w:rPr>
      </w:pPr>
      <w:r w:rsidRPr="005C1A4E">
        <w:rPr>
          <w:sz w:val="28"/>
          <w:szCs w:val="28"/>
        </w:rPr>
        <w:tab/>
      </w:r>
      <w:r w:rsidR="00625F9B" w:rsidRPr="005C1A4E">
        <w:rPr>
          <w:bCs/>
          <w:spacing w:val="2"/>
          <w:sz w:val="28"/>
          <w:szCs w:val="28"/>
          <w:bdr w:val="none" w:sz="0" w:space="0" w:color="auto" w:frame="1"/>
        </w:rPr>
        <w:t xml:space="preserve">5. Việc phổ biến, </w:t>
      </w:r>
      <w:r w:rsidR="00625F9B" w:rsidRPr="005C1A4E">
        <w:rPr>
          <w:sz w:val="28"/>
          <w:szCs w:val="28"/>
        </w:rPr>
        <w:t>giáo dục pháp luật cho các đối tượng đặc thù:</w:t>
      </w:r>
    </w:p>
    <w:p w:rsidR="00625F9B" w:rsidRPr="005C1A4E" w:rsidRDefault="00625F9B" w:rsidP="007D53BC">
      <w:pPr>
        <w:shd w:val="clear" w:color="auto" w:fill="FFFFFF"/>
        <w:spacing w:before="120" w:after="120"/>
        <w:ind w:firstLine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 w:rsidRPr="005C1A4E">
        <w:rPr>
          <w:sz w:val="28"/>
          <w:szCs w:val="28"/>
        </w:rPr>
        <w:t xml:space="preserve">6. </w:t>
      </w:r>
      <w:r w:rsidRPr="005C1A4E">
        <w:rPr>
          <w:bCs/>
          <w:spacing w:val="2"/>
          <w:sz w:val="28"/>
          <w:szCs w:val="28"/>
          <w:bdr w:val="none" w:sz="0" w:space="0" w:color="auto" w:frame="1"/>
        </w:rPr>
        <w:t>Phổ biến thông qua hình thức khác:</w:t>
      </w:r>
    </w:p>
    <w:p w:rsidR="00625F9B" w:rsidRDefault="00625F9B" w:rsidP="007D53BC">
      <w:pPr>
        <w:shd w:val="clear" w:color="auto" w:fill="FFFFFF"/>
        <w:spacing w:before="120" w:after="120"/>
        <w:ind w:firstLine="720"/>
        <w:jc w:val="both"/>
        <w:rPr>
          <w:b/>
          <w:sz w:val="28"/>
          <w:szCs w:val="28"/>
        </w:rPr>
      </w:pPr>
      <w:r w:rsidRPr="00625F9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III. Việc ứng dụng công nghệ thông tin trong </w:t>
      </w:r>
      <w:r w:rsidRPr="00625F9B">
        <w:rPr>
          <w:b/>
          <w:sz w:val="28"/>
          <w:szCs w:val="28"/>
        </w:rPr>
        <w:t>công tác phổ biến, giáo dục pháp luật</w:t>
      </w:r>
      <w:r>
        <w:rPr>
          <w:b/>
          <w:sz w:val="28"/>
          <w:szCs w:val="28"/>
        </w:rPr>
        <w:t>:</w:t>
      </w:r>
    </w:p>
    <w:p w:rsidR="00625F9B" w:rsidRDefault="00625F9B" w:rsidP="007D53BC">
      <w:pPr>
        <w:shd w:val="clear" w:color="auto" w:fill="FFFFFF"/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Việc tổ chức “Ngày pháp luật </w:t>
      </w:r>
      <w:r w:rsidR="000A6E2B">
        <w:rPr>
          <w:b/>
          <w:sz w:val="28"/>
          <w:szCs w:val="28"/>
        </w:rPr>
        <w:t>nước</w:t>
      </w:r>
      <w:r w:rsidR="007D53BC">
        <w:rPr>
          <w:b/>
          <w:sz w:val="28"/>
          <w:szCs w:val="28"/>
        </w:rPr>
        <w:t xml:space="preserve"> Cộng hòa xã </w:t>
      </w:r>
      <w:r w:rsidR="000A6E2B">
        <w:rPr>
          <w:b/>
          <w:sz w:val="28"/>
          <w:szCs w:val="28"/>
        </w:rPr>
        <w:t>hội chủ nghĩa</w:t>
      </w:r>
      <w:r>
        <w:rPr>
          <w:b/>
          <w:sz w:val="28"/>
          <w:szCs w:val="28"/>
        </w:rPr>
        <w:t xml:space="preserve"> Việt Nam” và “Ngày pháp luật” hàng tháng:</w:t>
      </w:r>
    </w:p>
    <w:p w:rsidR="00625F9B" w:rsidRDefault="002830AA" w:rsidP="007D53BC">
      <w:pPr>
        <w:spacing w:before="120" w:after="120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25F9B">
        <w:rPr>
          <w:b/>
          <w:sz w:val="28"/>
          <w:szCs w:val="28"/>
        </w:rPr>
        <w:t xml:space="preserve">V. Việc xã hội hóa </w:t>
      </w:r>
      <w:r w:rsidR="00625F9B" w:rsidRPr="00625F9B">
        <w:rPr>
          <w:b/>
          <w:sz w:val="28"/>
          <w:szCs w:val="28"/>
        </w:rPr>
        <w:t>công tác phổ biến, giáo dục pháp luật</w:t>
      </w:r>
      <w:r w:rsidR="00625F9B">
        <w:rPr>
          <w:b/>
          <w:sz w:val="28"/>
          <w:szCs w:val="28"/>
        </w:rPr>
        <w:t>:</w:t>
      </w:r>
    </w:p>
    <w:p w:rsidR="00625F9B" w:rsidRDefault="00625F9B" w:rsidP="007D53BC">
      <w:pPr>
        <w:shd w:val="clear" w:color="auto" w:fill="FFFFFF"/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  <w:bdr w:val="none" w:sz="0" w:space="0" w:color="auto" w:frame="1"/>
        </w:rPr>
        <w:t xml:space="preserve">VI. Kinh phí </w:t>
      </w:r>
      <w:r w:rsidRPr="00625F9B">
        <w:rPr>
          <w:b/>
          <w:sz w:val="28"/>
          <w:szCs w:val="28"/>
        </w:rPr>
        <w:t>phổ biến, giáo dục pháp luật</w:t>
      </w:r>
      <w:r>
        <w:rPr>
          <w:b/>
          <w:sz w:val="28"/>
          <w:szCs w:val="28"/>
        </w:rPr>
        <w:t>:</w:t>
      </w:r>
    </w:p>
    <w:p w:rsidR="00625F9B" w:rsidRDefault="00625F9B" w:rsidP="007D53BC">
      <w:pPr>
        <w:shd w:val="clear" w:color="auto" w:fill="FFFFFF"/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  <w:bdr w:val="none" w:sz="0" w:space="0" w:color="auto" w:frame="1"/>
        </w:rPr>
        <w:t xml:space="preserve">VII. Nhận xét đánh giá </w:t>
      </w:r>
      <w:r w:rsidRPr="00625F9B">
        <w:rPr>
          <w:b/>
          <w:sz w:val="28"/>
          <w:szCs w:val="28"/>
        </w:rPr>
        <w:t>công tác phổ biến, giáo dục pháp luật</w:t>
      </w:r>
      <w:r>
        <w:rPr>
          <w:b/>
          <w:sz w:val="28"/>
          <w:szCs w:val="28"/>
        </w:rPr>
        <w:t>:</w:t>
      </w:r>
    </w:p>
    <w:p w:rsidR="00625F9B" w:rsidRPr="005C1A4E" w:rsidRDefault="00625F9B" w:rsidP="007D53BC">
      <w:pPr>
        <w:shd w:val="clear" w:color="auto" w:fill="FFFFFF"/>
        <w:spacing w:before="120" w:after="120"/>
        <w:ind w:firstLine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 w:rsidRPr="005C1A4E">
        <w:rPr>
          <w:bCs/>
          <w:spacing w:val="2"/>
          <w:sz w:val="28"/>
          <w:szCs w:val="28"/>
          <w:bdr w:val="none" w:sz="0" w:space="0" w:color="auto" w:frame="1"/>
        </w:rPr>
        <w:t>1. Mặt được:</w:t>
      </w:r>
    </w:p>
    <w:p w:rsidR="0073726C" w:rsidRPr="007D53BC" w:rsidRDefault="007D53BC" w:rsidP="007D53BC">
      <w:pPr>
        <w:shd w:val="clear" w:color="auto" w:fill="FFFFFF"/>
        <w:spacing w:before="120" w:after="120"/>
        <w:ind w:left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EE2B2" wp14:editId="37BB8D06">
                <wp:simplePos x="0" y="0"/>
                <wp:positionH relativeFrom="column">
                  <wp:posOffset>3686175</wp:posOffset>
                </wp:positionH>
                <wp:positionV relativeFrom="paragraph">
                  <wp:posOffset>310515</wp:posOffset>
                </wp:positionV>
                <wp:extent cx="2285365" cy="1314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EF" w:rsidRPr="00EB5D1C" w:rsidRDefault="005C1A4E" w:rsidP="007372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THỦ TRƯỞNG ĐƠN VỊ</w:t>
                            </w:r>
                          </w:p>
                          <w:p w:rsidR="003033EF" w:rsidRPr="00EB5D1C" w:rsidRDefault="003033EF" w:rsidP="007372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033EF" w:rsidRDefault="003033EF" w:rsidP="007372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33EF" w:rsidRDefault="003033EF" w:rsidP="007372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33EF" w:rsidRDefault="003033EF" w:rsidP="007372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33EF" w:rsidRPr="00EB5D1C" w:rsidRDefault="003033EF" w:rsidP="007372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033EF" w:rsidRPr="00EB5D1C" w:rsidRDefault="003033EF" w:rsidP="007372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0.25pt;margin-top:24.45pt;width:179.9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sU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" filled="f" stroked="f">
                <v:textbox>
                  <w:txbxContent>
                    <w:p w:rsidR="003033EF" w:rsidRPr="00EB5D1C" w:rsidRDefault="005C1A4E" w:rsidP="007372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THỦ TRƯỞNG ĐƠN VỊ</w:t>
                      </w:r>
                    </w:p>
                    <w:p w:rsidR="003033EF" w:rsidRPr="00EB5D1C" w:rsidRDefault="003033EF" w:rsidP="0073726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033EF" w:rsidRDefault="003033EF" w:rsidP="007372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33EF" w:rsidRDefault="003033EF" w:rsidP="007372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33EF" w:rsidRDefault="003033EF" w:rsidP="007372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33EF" w:rsidRPr="00EB5D1C" w:rsidRDefault="003033EF" w:rsidP="0073726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033EF" w:rsidRPr="00EB5D1C" w:rsidRDefault="003033EF" w:rsidP="0073726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FA6B7" wp14:editId="79CB7AB1">
                <wp:simplePos x="0" y="0"/>
                <wp:positionH relativeFrom="column">
                  <wp:posOffset>-57150</wp:posOffset>
                </wp:positionH>
                <wp:positionV relativeFrom="paragraph">
                  <wp:posOffset>262890</wp:posOffset>
                </wp:positionV>
                <wp:extent cx="3457575" cy="6096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EF" w:rsidRPr="00A55B9F" w:rsidRDefault="003033EF" w:rsidP="00A55B9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5C1A4E" w:rsidRDefault="005C1A4E" w:rsidP="00A55B9F"/>
                          <w:p w:rsidR="005C1A4E" w:rsidRDefault="005C1A4E" w:rsidP="00A55B9F"/>
                          <w:p w:rsidR="005C1A4E" w:rsidRDefault="005C1A4E" w:rsidP="00A55B9F"/>
                          <w:p w:rsidR="003033EF" w:rsidRPr="00067246" w:rsidRDefault="003033EF" w:rsidP="00A55B9F">
                            <w:r w:rsidRPr="00067246">
                              <w:t>.</w:t>
                            </w:r>
                          </w:p>
                          <w:p w:rsidR="003033EF" w:rsidRPr="001849A1" w:rsidRDefault="003033EF" w:rsidP="0073726C">
                            <w:r w:rsidRPr="001849A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.5pt;margin-top:20.7pt;width:272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8avhQIAABYFAAAOAAAAZHJzL2Uyb0RvYy54bWysVG1v2yAQ/j5p/wHxPfVLnTS26lRNukyT&#10;uhep3Q8ggGM0DAxI7G7af9+BkyzrNmma5kgE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" stroked="f">
                <v:textbox>
                  <w:txbxContent>
                    <w:p w:rsidR="003033EF" w:rsidRPr="00A55B9F" w:rsidRDefault="003033EF" w:rsidP="00A55B9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Nơi nhận: </w:t>
                      </w:r>
                    </w:p>
                    <w:p w:rsidR="005C1A4E" w:rsidRDefault="005C1A4E" w:rsidP="00A55B9F"/>
                    <w:p w:rsidR="005C1A4E" w:rsidRDefault="005C1A4E" w:rsidP="00A55B9F"/>
                    <w:p w:rsidR="005C1A4E" w:rsidRDefault="005C1A4E" w:rsidP="00A55B9F"/>
                    <w:p w:rsidR="003033EF" w:rsidRPr="00067246" w:rsidRDefault="003033EF" w:rsidP="00A55B9F">
                      <w:r w:rsidRPr="00067246">
                        <w:t>.</w:t>
                      </w:r>
                    </w:p>
                    <w:p w:rsidR="003033EF" w:rsidRPr="001849A1" w:rsidRDefault="003033EF" w:rsidP="0073726C">
                      <w:r w:rsidRPr="001849A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5F9B" w:rsidRPr="005C1A4E">
        <w:rPr>
          <w:bCs/>
          <w:spacing w:val="2"/>
          <w:sz w:val="28"/>
          <w:szCs w:val="28"/>
          <w:bdr w:val="none" w:sz="0" w:space="0" w:color="auto" w:frame="1"/>
        </w:rPr>
        <w:t>2. Hạn chế:</w:t>
      </w:r>
    </w:p>
    <w:sectPr w:rsidR="0073726C" w:rsidRPr="007D53BC" w:rsidSect="0073726C">
      <w:footerReference w:type="default" r:id="rId9"/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EF" w:rsidRDefault="007E66EF" w:rsidP="00A55B9F">
      <w:r>
        <w:separator/>
      </w:r>
    </w:p>
  </w:endnote>
  <w:endnote w:type="continuationSeparator" w:id="0">
    <w:p w:rsidR="007E66EF" w:rsidRDefault="007E66EF" w:rsidP="00A5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971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3EF" w:rsidRDefault="00366B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0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33EF" w:rsidRDefault="00303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EF" w:rsidRDefault="007E66EF" w:rsidP="00A55B9F">
      <w:r>
        <w:separator/>
      </w:r>
    </w:p>
  </w:footnote>
  <w:footnote w:type="continuationSeparator" w:id="0">
    <w:p w:rsidR="007E66EF" w:rsidRDefault="007E66EF" w:rsidP="00A5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8B"/>
    <w:multiLevelType w:val="hybridMultilevel"/>
    <w:tmpl w:val="7AA48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104FA7"/>
    <w:multiLevelType w:val="hybridMultilevel"/>
    <w:tmpl w:val="359E51B8"/>
    <w:lvl w:ilvl="0" w:tplc="FEBAE8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C1AD8"/>
    <w:multiLevelType w:val="hybridMultilevel"/>
    <w:tmpl w:val="0F708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6E277F"/>
    <w:multiLevelType w:val="hybridMultilevel"/>
    <w:tmpl w:val="833403F6"/>
    <w:lvl w:ilvl="0" w:tplc="C5E43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029F0"/>
    <w:multiLevelType w:val="hybridMultilevel"/>
    <w:tmpl w:val="10747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8E1CF7"/>
    <w:multiLevelType w:val="hybridMultilevel"/>
    <w:tmpl w:val="0BD688CE"/>
    <w:lvl w:ilvl="0" w:tplc="210ACB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30C7"/>
    <w:multiLevelType w:val="hybridMultilevel"/>
    <w:tmpl w:val="525272D8"/>
    <w:lvl w:ilvl="0" w:tplc="1D966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0136BD"/>
    <w:multiLevelType w:val="hybridMultilevel"/>
    <w:tmpl w:val="AB8A6E0E"/>
    <w:lvl w:ilvl="0" w:tplc="8780A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70C1E"/>
    <w:multiLevelType w:val="hybridMultilevel"/>
    <w:tmpl w:val="25EA0E5A"/>
    <w:lvl w:ilvl="0" w:tplc="D2A0C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6C"/>
    <w:rsid w:val="000261EF"/>
    <w:rsid w:val="000447C2"/>
    <w:rsid w:val="00095EDC"/>
    <w:rsid w:val="000A6E2B"/>
    <w:rsid w:val="001005C2"/>
    <w:rsid w:val="00134C2F"/>
    <w:rsid w:val="00177632"/>
    <w:rsid w:val="001E22E6"/>
    <w:rsid w:val="00231658"/>
    <w:rsid w:val="00250C83"/>
    <w:rsid w:val="002830AA"/>
    <w:rsid w:val="002C6E42"/>
    <w:rsid w:val="002E49CC"/>
    <w:rsid w:val="003033EF"/>
    <w:rsid w:val="00314BE7"/>
    <w:rsid w:val="00341B12"/>
    <w:rsid w:val="00366B51"/>
    <w:rsid w:val="003C3B0A"/>
    <w:rsid w:val="0040103F"/>
    <w:rsid w:val="0042519D"/>
    <w:rsid w:val="004317C1"/>
    <w:rsid w:val="0044207F"/>
    <w:rsid w:val="004E2919"/>
    <w:rsid w:val="004F5EE8"/>
    <w:rsid w:val="005770EB"/>
    <w:rsid w:val="005C1A4E"/>
    <w:rsid w:val="00625F9B"/>
    <w:rsid w:val="006331E1"/>
    <w:rsid w:val="0064463E"/>
    <w:rsid w:val="00655E05"/>
    <w:rsid w:val="00661DD2"/>
    <w:rsid w:val="00692339"/>
    <w:rsid w:val="006B4FB7"/>
    <w:rsid w:val="006E7B5D"/>
    <w:rsid w:val="00702E3C"/>
    <w:rsid w:val="0073726C"/>
    <w:rsid w:val="00752F5C"/>
    <w:rsid w:val="00770177"/>
    <w:rsid w:val="007C2A22"/>
    <w:rsid w:val="007D53BC"/>
    <w:rsid w:val="007E66EF"/>
    <w:rsid w:val="00820A4F"/>
    <w:rsid w:val="00866246"/>
    <w:rsid w:val="00892095"/>
    <w:rsid w:val="008C16A8"/>
    <w:rsid w:val="008F145C"/>
    <w:rsid w:val="00943415"/>
    <w:rsid w:val="009A6289"/>
    <w:rsid w:val="009E5383"/>
    <w:rsid w:val="00A537E1"/>
    <w:rsid w:val="00A55B9F"/>
    <w:rsid w:val="00A77BE8"/>
    <w:rsid w:val="00AA066F"/>
    <w:rsid w:val="00AA3070"/>
    <w:rsid w:val="00B00567"/>
    <w:rsid w:val="00B05CCE"/>
    <w:rsid w:val="00B35AA8"/>
    <w:rsid w:val="00B93762"/>
    <w:rsid w:val="00BA674C"/>
    <w:rsid w:val="00BA6AA5"/>
    <w:rsid w:val="00BD4629"/>
    <w:rsid w:val="00BF3569"/>
    <w:rsid w:val="00C03D82"/>
    <w:rsid w:val="00C725B0"/>
    <w:rsid w:val="00CE6E78"/>
    <w:rsid w:val="00D16269"/>
    <w:rsid w:val="00D751FD"/>
    <w:rsid w:val="00D774FC"/>
    <w:rsid w:val="00D81D6A"/>
    <w:rsid w:val="00E52055"/>
    <w:rsid w:val="00E67C74"/>
    <w:rsid w:val="00E776D0"/>
    <w:rsid w:val="00F04AA3"/>
    <w:rsid w:val="00F45314"/>
    <w:rsid w:val="00F65B47"/>
    <w:rsid w:val="00F8175D"/>
    <w:rsid w:val="00FA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3726C"/>
    <w:pPr>
      <w:ind w:firstLine="720"/>
      <w:jc w:val="both"/>
    </w:pPr>
    <w:rPr>
      <w:rFonts w:ascii="VNI-Times" w:hAnsi="VNI-Times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3726C"/>
    <w:rPr>
      <w:rFonts w:ascii="VNI-Times" w:eastAsia="Times New Roman" w:hAnsi="VNI-Times" w:cs="Times New Roman"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3726C"/>
    <w:pPr>
      <w:spacing w:before="100" w:beforeAutospacing="1" w:after="100" w:afterAutospacing="1"/>
    </w:pPr>
  </w:style>
  <w:style w:type="character" w:styleId="Hyperlink">
    <w:name w:val="Hyperlink"/>
    <w:rsid w:val="007372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7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B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9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F04A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Innghing">
    <w:name w:val="Văn bản nội dung + In nghiêng"/>
    <w:basedOn w:val="Vnbnnidung"/>
    <w:rsid w:val="00F04A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F04AA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2F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2F5C"/>
    <w:rPr>
      <w:rFonts w:ascii="Times New Roman" w:eastAsia="Times New Roman" w:hAnsi="Times New Roman" w:cs="Times New Roman"/>
      <w:sz w:val="24"/>
      <w:szCs w:val="24"/>
    </w:rPr>
  </w:style>
  <w:style w:type="paragraph" w:customStyle="1" w:styleId="ptitle">
    <w:name w:val="ptitle"/>
    <w:basedOn w:val="Normal"/>
    <w:rsid w:val="00752F5C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3726C"/>
    <w:pPr>
      <w:ind w:firstLine="720"/>
      <w:jc w:val="both"/>
    </w:pPr>
    <w:rPr>
      <w:rFonts w:ascii="VNI-Times" w:hAnsi="VNI-Times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3726C"/>
    <w:rPr>
      <w:rFonts w:ascii="VNI-Times" w:eastAsia="Times New Roman" w:hAnsi="VNI-Times" w:cs="Times New Roman"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3726C"/>
    <w:pPr>
      <w:spacing w:before="100" w:beforeAutospacing="1" w:after="100" w:afterAutospacing="1"/>
    </w:pPr>
  </w:style>
  <w:style w:type="character" w:styleId="Hyperlink">
    <w:name w:val="Hyperlink"/>
    <w:rsid w:val="007372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7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B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9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F04A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Innghing">
    <w:name w:val="Văn bản nội dung + In nghiêng"/>
    <w:basedOn w:val="Vnbnnidung"/>
    <w:rsid w:val="00F04A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F04AA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2F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2F5C"/>
    <w:rPr>
      <w:rFonts w:ascii="Times New Roman" w:eastAsia="Times New Roman" w:hAnsi="Times New Roman" w:cs="Times New Roman"/>
      <w:sz w:val="24"/>
      <w:szCs w:val="24"/>
    </w:rPr>
  </w:style>
  <w:style w:type="paragraph" w:customStyle="1" w:styleId="ptitle">
    <w:name w:val="ptitle"/>
    <w:basedOn w:val="Normal"/>
    <w:rsid w:val="00752F5C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843E-F7E5-40C4-8DC3-189CD8FB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2019-12-24T07:19:00Z</dcterms:created>
  <dcterms:modified xsi:type="dcterms:W3CDTF">2019-12-24T07:19:00Z</dcterms:modified>
</cp:coreProperties>
</file>